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Rekha Nair/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EN820401-Modern European Fiction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will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a historical perspective of European fiction and recognise  the influence of  Modernism on prominent writers.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Recognize key postmodern elements in European fiction.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 literary works to the social cultural events that  influenced their formation.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and  critically interpret  subversive narrative strategies used by authors.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Gain a broad insight into the diversity of styles and themes employed  by  European writers. 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1.1 Walter Cohen: "Modernism". A History of European Literature. Pp.413-420. Oxford: Oxford University Press, 2017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1.2 Jerome de Groot: “Postmodernism and the Historical Novel" in The Historical Novel Pp. 109-133. London: Routledge, 2010.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1.3 Joseph Frank: "The Background of Crime and Punishment" in Through the Russian Prism. PP 122-136. Princeton: Princeton University Press, 199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“Modernism". A History of European Literature.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“Postmodernism and the Historical Novel"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"The Background of Crime and Punishment"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2.1 Gustave Flaubert: Madame Bovary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2.2 Fyodor Dostoevsky: Crime and Punishment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2.3 Emile Zola: Nana Seminar: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 2.4Tolstoy: Anna Karenina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Gustave Flaubert: Madame Bovary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Fyodor Dostoevsky: Crime and Punishment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Emile Zola: Nana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Tolstoy: Anna Karenina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3.1 Nikos Kazantsakis: Zorba the Greek 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3.2 Patrick Modiano: The Missing Person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 3.3 Thomas Mann: Death in Venice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 Seminar: 3.4Boris Pasternak: Doctor Zhivago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Nikos Kazantsakis: Zorba the Greek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Patrick Modiano: The Missing Person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Thomas Mann: Death in Venice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Boris Pasternak: Doctor Zhivago</w:t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</w:t>
            </w:r>
          </w:p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4.1 Franz Kafka: The Trial 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4.2 Albert Camus: The Outsider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4.3 J.M.G. Le Clezio: Desert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Seminar: 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4.4 Herman Hesse: The Glass Bead Game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The Trial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 The Outsider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Desert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The Glass Bead Game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5.1 Italo Calvino: The Invisible Cities 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5.2 Gunter Grass: Cat and Mouse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 5.3 Primo Levi: If Not Now, When? 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Seminar: 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5.4 Elfriede Jelenik: Lust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The Invisible Cities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 Cat and Mouse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If Not Now, When?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3,4,5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Lust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</w:tbl>
    <w:p w:rsidR="00000000" w:rsidDel="00000000" w:rsidP="00000000" w:rsidRDefault="00000000" w:rsidRPr="00000000" w14:paraId="00000156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OS+3vo3K323XG4iisr1mlOs4nw==">AMUW2mWja6DUTiqJ/Ki3naXrBe0Pi2jaIkhNz3QeXAaorAy2FsVCVzapJmr81ZSE1d6Caim4R3JUxPs6uzo3B995xCybmvtznCC4WDaJrFZ5nG15OqWPGBQ=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