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Sheenu Varghese , Feneena S. Mohammed, Asha Baby Mathews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EN010304-Literature and Gender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 understands the historical ,ideological and cultural concerns in connection with gender.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student understands theoretical frameworks interconnecting gender with politics, religion,race  and other factors are comprehended.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Seminar, Viva</w:t>
            </w:r>
          </w:p>
        </w:tc>
      </w:tr>
      <w:tr>
        <w:trPr>
          <w:cantSplit w:val="0"/>
          <w:trHeight w:val="552.1093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learner becomes capable to examine how gender connects with communal identity in </w:t>
            </w:r>
            <w:r w:rsidDel="00000000" w:rsidR="00000000" w:rsidRPr="00000000">
              <w:rPr>
                <w:i w:val="1"/>
                <w:rtl w:val="0"/>
              </w:rPr>
              <w:t xml:space="preserve">ecriture feminine</w:t>
            </w:r>
            <w:r w:rsidDel="00000000" w:rsidR="00000000" w:rsidRPr="00000000">
              <w:rPr>
                <w:rtl w:val="0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learner becomes conscious of gender as more than the hetero-normative view,to include the Lesbian and Black perspectives.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The learner gets familiar with and identifies the politics of gender in the Indian context 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Seminar, Viva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1.1 Elaine Showalter : ‘The Female Tradition’ from </w:t>
            </w:r>
            <w:r w:rsidDel="00000000" w:rsidR="00000000" w:rsidRPr="00000000">
              <w:rPr>
                <w:i w:val="1"/>
                <w:rtl w:val="0"/>
              </w:rPr>
              <w:t xml:space="preserve">A Literature of their Own</w:t>
            </w:r>
          </w:p>
          <w:p w:rsidR="00000000" w:rsidDel="00000000" w:rsidP="00000000" w:rsidRDefault="00000000" w:rsidRPr="00000000" w14:paraId="0000003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1.2 Patricia Hill Collins : ‘The Power of Self-Definition’ from </w:t>
            </w:r>
            <w:r w:rsidDel="00000000" w:rsidR="00000000" w:rsidRPr="00000000">
              <w:rPr>
                <w:i w:val="1"/>
                <w:rtl w:val="0"/>
              </w:rPr>
              <w:t xml:space="preserve">Black Feminist Thought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1.3 Susan Jeffords : ‘Masculinity as Excess in Vietnam Films: The Father/Son Dynamic of American Culture’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Female Tradition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Power of Self -Definition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Masculinity as Excess in Vietnam Films..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2.1 Sappho : Ode to Aphrodite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2.2 Auvaiyar :”Real Freedom”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2.3 Akka Mahadevi: “It was Like a Stream”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2.4 Phyllis Wheatley : “On Being Brought from Africa to America”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2.5 Margaret Atwood : “Helen of Troy does Countertop Dancing”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2.6 Kamala Das: “An Introduction”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2.7 Imtiaz Dharker : “Purdah”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Seminar: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2.8 Taslima Nasrin: “Things Cheaply Had”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2.9 Kishwar Naheed: “The Grass is Really Like Me”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2.10 Meena Kandaswamy: ‘Princess in Exile”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2.11 Meena Alexander : “Illiterate Heart”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 Ode to Aphrodite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”Real Freedom”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CO,CO5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“It was Like a Stream”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C01,C04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“On Being Brought from Africa to America”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“Helen of Troy does Countertop Dancing”</w:t>
            </w:r>
          </w:p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LeLecture, Discussion,Seminarcture, 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“An Introduction”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7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 “Purdah”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8    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 “Things Cheaply Had”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9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 “The Grass is Really Like Me”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10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 ‘Princess in Exile”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11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“Illiterate Heart”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Discussion,Seminar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D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3.1 Bapsi Sidwa : </w:t>
            </w:r>
            <w:r w:rsidDel="00000000" w:rsidR="00000000" w:rsidRPr="00000000">
              <w:rPr>
                <w:i w:val="1"/>
                <w:rtl w:val="0"/>
              </w:rPr>
              <w:t xml:space="preserve">The Ice-Candy Man</w:t>
            </w:r>
          </w:p>
          <w:p w:rsidR="00000000" w:rsidDel="00000000" w:rsidP="00000000" w:rsidRDefault="00000000" w:rsidRPr="00000000" w14:paraId="000000D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3.2 Sylvia Plath : </w:t>
            </w:r>
            <w:r w:rsidDel="00000000" w:rsidR="00000000" w:rsidRPr="00000000">
              <w:rPr>
                <w:i w:val="1"/>
                <w:rtl w:val="0"/>
              </w:rPr>
              <w:t xml:space="preserve">The BellJar</w:t>
            </w:r>
          </w:p>
          <w:p w:rsidR="00000000" w:rsidDel="00000000" w:rsidP="00000000" w:rsidRDefault="00000000" w:rsidRPr="00000000" w14:paraId="000000D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3.3 Alice Walker : </w:t>
            </w:r>
            <w:r w:rsidDel="00000000" w:rsidR="00000000" w:rsidRPr="00000000">
              <w:rPr>
                <w:i w:val="1"/>
                <w:rtl w:val="0"/>
              </w:rPr>
              <w:t xml:space="preserve">The Color Purple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Seminar:</w:t>
            </w:r>
          </w:p>
          <w:p w:rsidR="00000000" w:rsidDel="00000000" w:rsidP="00000000" w:rsidRDefault="00000000" w:rsidRPr="00000000" w14:paraId="000000D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3.4 Virginia Woolf : </w:t>
            </w:r>
            <w:r w:rsidDel="00000000" w:rsidR="00000000" w:rsidRPr="00000000">
              <w:rPr>
                <w:i w:val="1"/>
                <w:rtl w:val="0"/>
              </w:rPr>
              <w:t xml:space="preserve">The Hours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Ice-Candy Man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Bell Jar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Color Purple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Hours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1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4.1 Revathy .A: </w:t>
            </w:r>
            <w:r w:rsidDel="00000000" w:rsidR="00000000" w:rsidRPr="00000000">
              <w:rPr>
                <w:i w:val="1"/>
                <w:rtl w:val="0"/>
              </w:rPr>
              <w:t xml:space="preserve">The Truth About Me : A Hijra Life Story</w:t>
            </w:r>
          </w:p>
          <w:p w:rsidR="00000000" w:rsidDel="00000000" w:rsidP="00000000" w:rsidRDefault="00000000" w:rsidRPr="00000000" w14:paraId="0000012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4.2 Maya Angelou :</w:t>
            </w:r>
            <w:r w:rsidDel="00000000" w:rsidR="00000000" w:rsidRPr="00000000">
              <w:rPr>
                <w:i w:val="1"/>
                <w:rtl w:val="0"/>
              </w:rPr>
              <w:t xml:space="preserve"> I Know Why the Caged Bird Sings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4.3 Lorraine Hansberry : </w:t>
            </w:r>
            <w:r w:rsidDel="00000000" w:rsidR="00000000" w:rsidRPr="00000000">
              <w:rPr>
                <w:i w:val="1"/>
                <w:rtl w:val="0"/>
              </w:rPr>
              <w:t xml:space="preserve">A Raisin in the Sun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Seminar: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4.4 Chimamanda Adichie : ‘We should all be Feminists’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4.5 Rebecca Walker : ‘Becoming the Third Wave’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The Truth About Me : A Hijra Life Story</w:t>
            </w:r>
          </w:p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I Know Why the Caged Bird Sings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Raisin in the Sun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5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‘We should all be Feminists’</w:t>
            </w:r>
          </w:p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‘Becoming the Third Wave’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5.1 Lalithambika Antharjanam: Prathicaradevatha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5.2  Prathibha Ray :The Blanket 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5.3 Ajeet Cour: Dead End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5.4Rokeya Sakhwat Hossein: Sultana’s Dream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5.5Hamsa Wadkar I’m telling you listen</w:t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5.6 Sajitha Madathil :Kaalinatakam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5.7Susie Tharu and J Lalitha The Twentieth Century: Women Writing the Nation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 Lalithambika antharjanam: Prathicaradevatha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Prathibha Ray :The Blanket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Ajeet Cour: Dead End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Rokeya Sakhwat Hossein: Sultana’s Dream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Hamsa Wadkar I’m telling you listen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Sajitha Madathil :Kaalinatakam</w:t>
            </w:r>
          </w:p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Susie Tharu and J Lalitha The Twentieth Century: Women Writing the Nation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</w:tbl>
    <w:p w:rsidR="00000000" w:rsidDel="00000000" w:rsidP="00000000" w:rsidRDefault="00000000" w:rsidRPr="00000000" w14:paraId="000001B4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jiufod1dkTNrldCZuT5zCCloNw==">AMUW2mWmXH0QV1c/ZnohaCgvpKdCsny0Ao9fp6jCZbkbQx6uS3Pbh2JN8C8+4V+Eowzqr2DFpX39s3WEQ2AMAXueRQMprY/SAUWI92YKQdptiHPwRpDswY0=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