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Shona Smith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EN4CCT06-English VI-Illuminations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To be able to realize the value of life and the gift of skills and abilities one is endowed with.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Assignments,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To maintain a positive attitude towards life, and be able to appreciate all that we have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Assignments,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Be able to learn from the lives of eminent people and the obstacles they have been through.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Assignments,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To discern what morally right, and understand the complexities of human nature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Assignments, Test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To help them attain a wider vision of life, the opportunities and various possibilities.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Assignments, Test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LIFE WRITINGS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Three Days to See</w:t>
            </w:r>
            <w:r w:rsidDel="00000000" w:rsidR="00000000" w:rsidRPr="00000000">
              <w:rPr>
                <w:rtl w:val="0"/>
              </w:rPr>
              <w:t xml:space="preserve"> by Helen Keller, </w:t>
            </w:r>
            <w:r w:rsidDel="00000000" w:rsidR="00000000" w:rsidRPr="00000000">
              <w:rPr>
                <w:i w:val="1"/>
                <w:rtl w:val="0"/>
              </w:rPr>
              <w:t xml:space="preserve">My Greatest Olympic Prize </w:t>
            </w:r>
            <w:r w:rsidDel="00000000" w:rsidR="00000000" w:rsidRPr="00000000">
              <w:rPr>
                <w:rtl w:val="0"/>
              </w:rPr>
              <w:t xml:space="preserve">by Jesse Owens, </w:t>
            </w:r>
            <w:r w:rsidDel="00000000" w:rsidR="00000000" w:rsidRPr="00000000">
              <w:rPr>
                <w:i w:val="1"/>
                <w:rtl w:val="0"/>
              </w:rPr>
              <w:t xml:space="preserve"> Thus Spoke Sudarshan: Interview with God’s Own Physicist - </w:t>
            </w:r>
            <w:r w:rsidDel="00000000" w:rsidR="00000000" w:rsidRPr="00000000">
              <w:rPr>
                <w:rtl w:val="0"/>
              </w:rPr>
              <w:t xml:space="preserve">Compiled from ECG Sudarshan’s Interviews.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Three Days to See</w:t>
            </w:r>
            <w:r w:rsidDel="00000000" w:rsidR="00000000" w:rsidRPr="00000000">
              <w:rPr>
                <w:rtl w:val="0"/>
              </w:rPr>
              <w:t xml:space="preserve"> by Helen Keller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rHeight w:val="133.55468749999997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My Greatest Olympic Prize </w:t>
            </w:r>
            <w:r w:rsidDel="00000000" w:rsidR="00000000" w:rsidRPr="00000000">
              <w:rPr>
                <w:rtl w:val="0"/>
              </w:rPr>
              <w:t xml:space="preserve">by Jesse Owens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Thus Spoke Sudarshan: Interview with God’s Own Physicist - </w:t>
            </w:r>
            <w:r w:rsidDel="00000000" w:rsidR="00000000" w:rsidRPr="00000000">
              <w:rPr>
                <w:rtl w:val="0"/>
              </w:rPr>
              <w:t xml:space="preserve">Compiled from ECG Sudarshan’s Interviews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Syllabus: ESSAYS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Are the Rich Happy</w:t>
            </w:r>
            <w:r w:rsidDel="00000000" w:rsidR="00000000" w:rsidRPr="00000000">
              <w:rPr>
                <w:rtl w:val="0"/>
              </w:rPr>
              <w:t xml:space="preserve"> by Stephen Leacock, </w:t>
            </w:r>
            <w:r w:rsidDel="00000000" w:rsidR="00000000" w:rsidRPr="00000000">
              <w:rPr>
                <w:i w:val="1"/>
                <w:rtl w:val="0"/>
              </w:rPr>
              <w:t xml:space="preserve">On Courage </w:t>
            </w:r>
            <w:r w:rsidDel="00000000" w:rsidR="00000000" w:rsidRPr="00000000">
              <w:rPr>
                <w:rtl w:val="0"/>
              </w:rPr>
              <w:t xml:space="preserve">by AG Gardiner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Are the Rich Happy</w:t>
            </w:r>
            <w:r w:rsidDel="00000000" w:rsidR="00000000" w:rsidRPr="00000000">
              <w:rPr>
                <w:rtl w:val="0"/>
              </w:rPr>
              <w:t xml:space="preserve"> by Stephen Leacock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On Courage </w:t>
            </w:r>
            <w:r w:rsidDel="00000000" w:rsidR="00000000" w:rsidRPr="00000000">
              <w:rPr>
                <w:rtl w:val="0"/>
              </w:rPr>
              <w:t xml:space="preserve">by AG Gardiner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Syllabus: SPEECHES</w:t>
            </w:r>
          </w:p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On Reading in Relation toLiterature </w:t>
            </w:r>
            <w:r w:rsidDel="00000000" w:rsidR="00000000" w:rsidRPr="00000000">
              <w:rPr>
                <w:rtl w:val="0"/>
              </w:rPr>
              <w:t xml:space="preserve"> by LafcadioHearn, </w:t>
            </w:r>
            <w:r w:rsidDel="00000000" w:rsidR="00000000" w:rsidRPr="00000000">
              <w:rPr>
                <w:i w:val="1"/>
                <w:rtl w:val="0"/>
              </w:rPr>
              <w:t xml:space="preserve">The Fringe Benefits of Failure and the Importance of Imagination</w:t>
            </w:r>
            <w:r w:rsidDel="00000000" w:rsidR="00000000" w:rsidRPr="00000000">
              <w:rPr>
                <w:rtl w:val="0"/>
              </w:rPr>
              <w:t xml:space="preserve"> by JK Rowling, </w:t>
            </w:r>
            <w:r w:rsidDel="00000000" w:rsidR="00000000" w:rsidRPr="00000000">
              <w:rPr>
                <w:i w:val="1"/>
                <w:rtl w:val="0"/>
              </w:rPr>
              <w:t xml:space="preserve">An Ode to Make-up </w:t>
            </w:r>
            <w:r w:rsidDel="00000000" w:rsidR="00000000" w:rsidRPr="00000000">
              <w:rPr>
                <w:rtl w:val="0"/>
              </w:rPr>
              <w:t xml:space="preserve">by Chimamanda Ngozi Adichie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On Reading in Relation toLiterature </w:t>
            </w:r>
            <w:r w:rsidDel="00000000" w:rsidR="00000000" w:rsidRPr="00000000">
              <w:rPr>
                <w:rtl w:val="0"/>
              </w:rPr>
              <w:t xml:space="preserve"> by LafcadioHearn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Fringe Benefits of Failure and the Importance of Imagination</w:t>
            </w:r>
            <w:r w:rsidDel="00000000" w:rsidR="00000000" w:rsidRPr="00000000">
              <w:rPr>
                <w:rtl w:val="0"/>
              </w:rPr>
              <w:t xml:space="preserve"> by JK Rowling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An Ode to Make-up </w:t>
            </w:r>
            <w:r w:rsidDel="00000000" w:rsidR="00000000" w:rsidRPr="00000000">
              <w:rPr>
                <w:rtl w:val="0"/>
              </w:rPr>
              <w:t xml:space="preserve">by Chimamanda Ngozi Adichie</w:t>
            </w:r>
          </w:p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Syllabus: SHORT STORIES</w:t>
            </w:r>
          </w:p>
          <w:p w:rsidR="00000000" w:rsidDel="00000000" w:rsidP="00000000" w:rsidRDefault="00000000" w:rsidRPr="00000000" w14:paraId="00000116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Nightingale and the Rose </w:t>
            </w:r>
            <w:r w:rsidDel="00000000" w:rsidR="00000000" w:rsidRPr="00000000">
              <w:rPr>
                <w:rtl w:val="0"/>
              </w:rPr>
              <w:t xml:space="preserve">by Oscar Wilde, </w:t>
            </w:r>
            <w:r w:rsidDel="00000000" w:rsidR="00000000" w:rsidRPr="00000000">
              <w:rPr>
                <w:i w:val="1"/>
                <w:rtl w:val="0"/>
              </w:rPr>
              <w:t xml:space="preserve">Roucolle, The Miser</w:t>
            </w:r>
            <w:r w:rsidDel="00000000" w:rsidR="00000000" w:rsidRPr="00000000">
              <w:rPr>
                <w:rtl w:val="0"/>
              </w:rPr>
              <w:t xml:space="preserve"> by George Orwell, </w:t>
            </w:r>
            <w:r w:rsidDel="00000000" w:rsidR="00000000" w:rsidRPr="00000000">
              <w:rPr>
                <w:i w:val="1"/>
                <w:rtl w:val="0"/>
              </w:rPr>
              <w:t xml:space="preserve">Quality </w:t>
            </w:r>
            <w:r w:rsidDel="00000000" w:rsidR="00000000" w:rsidRPr="00000000">
              <w:rPr>
                <w:rtl w:val="0"/>
              </w:rPr>
              <w:t xml:space="preserve">by John Galsworthy, </w:t>
            </w:r>
            <w:r w:rsidDel="00000000" w:rsidR="00000000" w:rsidRPr="00000000">
              <w:rPr>
                <w:i w:val="1"/>
                <w:rtl w:val="0"/>
              </w:rPr>
              <w:t xml:space="preserve">Everyday Use</w:t>
            </w:r>
            <w:r w:rsidDel="00000000" w:rsidR="00000000" w:rsidRPr="00000000">
              <w:rPr>
                <w:rtl w:val="0"/>
              </w:rPr>
              <w:t xml:space="preserve"> by Alice Walker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9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Nightingale and the Rose </w:t>
            </w:r>
            <w:r w:rsidDel="00000000" w:rsidR="00000000" w:rsidRPr="00000000">
              <w:rPr>
                <w:rtl w:val="0"/>
              </w:rPr>
              <w:t xml:space="preserve">by Oscar Wilde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Roucolle, The Miser</w:t>
            </w:r>
            <w:r w:rsidDel="00000000" w:rsidR="00000000" w:rsidRPr="00000000">
              <w:rPr>
                <w:rtl w:val="0"/>
              </w:rPr>
              <w:t xml:space="preserve"> by George Orwell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Quality </w:t>
            </w:r>
            <w:r w:rsidDel="00000000" w:rsidR="00000000" w:rsidRPr="00000000">
              <w:rPr>
                <w:rtl w:val="0"/>
              </w:rPr>
              <w:t xml:space="preserve">by John Galsworthy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Everyday Use</w:t>
            </w:r>
            <w:r w:rsidDel="00000000" w:rsidR="00000000" w:rsidRPr="00000000">
              <w:rPr>
                <w:rtl w:val="0"/>
              </w:rPr>
              <w:t xml:space="preserve"> by Alice Walker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Syllabus: POEMS</w:t>
            </w:r>
          </w:p>
          <w:p w:rsidR="00000000" w:rsidDel="00000000" w:rsidP="00000000" w:rsidRDefault="00000000" w:rsidRPr="00000000" w14:paraId="0000016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Invictus</w:t>
            </w:r>
            <w:r w:rsidDel="00000000" w:rsidR="00000000" w:rsidRPr="00000000">
              <w:rPr>
                <w:rtl w:val="0"/>
              </w:rPr>
              <w:t xml:space="preserve"> by William Ernest Henley, </w:t>
            </w:r>
            <w:r w:rsidDel="00000000" w:rsidR="00000000" w:rsidRPr="00000000">
              <w:rPr>
                <w:i w:val="1"/>
                <w:rtl w:val="0"/>
              </w:rPr>
              <w:t xml:space="preserve">The Road Not Taken </w:t>
            </w:r>
            <w:r w:rsidDel="00000000" w:rsidR="00000000" w:rsidRPr="00000000">
              <w:rPr>
                <w:rtl w:val="0"/>
              </w:rPr>
              <w:t xml:space="preserve">by Robert Frost, </w:t>
            </w:r>
            <w:r w:rsidDel="00000000" w:rsidR="00000000" w:rsidRPr="00000000">
              <w:rPr>
                <w:i w:val="1"/>
                <w:rtl w:val="0"/>
              </w:rPr>
              <w:t xml:space="preserve">Good and Evil</w:t>
            </w:r>
            <w:r w:rsidDel="00000000" w:rsidR="00000000" w:rsidRPr="00000000">
              <w:rPr>
                <w:rtl w:val="0"/>
              </w:rPr>
              <w:t xml:space="preserve"> by Kahlil Gibran, </w:t>
            </w:r>
            <w:r w:rsidDel="00000000" w:rsidR="00000000" w:rsidRPr="00000000">
              <w:rPr>
                <w:i w:val="1"/>
                <w:rtl w:val="0"/>
              </w:rPr>
              <w:t xml:space="preserve">Still I Rise </w:t>
            </w:r>
            <w:r w:rsidDel="00000000" w:rsidR="00000000" w:rsidRPr="00000000">
              <w:rPr>
                <w:rtl w:val="0"/>
              </w:rPr>
              <w:t xml:space="preserve">by Maya Angelou</w:t>
            </w:r>
          </w:p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3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Invictus</w:t>
            </w:r>
            <w:r w:rsidDel="00000000" w:rsidR="00000000" w:rsidRPr="00000000">
              <w:rPr>
                <w:rtl w:val="0"/>
              </w:rPr>
              <w:t xml:space="preserve"> by William Ernest Henley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The Road Not Taken </w:t>
            </w:r>
            <w:r w:rsidDel="00000000" w:rsidR="00000000" w:rsidRPr="00000000">
              <w:rPr>
                <w:rtl w:val="0"/>
              </w:rPr>
              <w:t xml:space="preserve">by Robert Frost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1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Good and Evil</w:t>
            </w:r>
            <w:r w:rsidDel="00000000" w:rsidR="00000000" w:rsidRPr="00000000">
              <w:rPr>
                <w:rtl w:val="0"/>
              </w:rPr>
              <w:t xml:space="preserve"> by Kahlil Gibran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8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Still I Rise </w:t>
            </w:r>
            <w:r w:rsidDel="00000000" w:rsidR="00000000" w:rsidRPr="00000000">
              <w:rPr>
                <w:rtl w:val="0"/>
              </w:rPr>
              <w:t xml:space="preserve">by Maya Angelou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Group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2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1/uDAjSNxasI+tUcbw1Cow6bWJQ==">AMUW2mXb8PAInu78pfZkDMf3HIzJ6L0m9z/aTB6+AoOxFdVy2cmbGKDWGs/Up90j1Wm9Uc2GtYGdTDXgxFHvzSrHMogi7V2rTUAILJeETM4YnB/yjobvAA4=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